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CD" w:rsidRPr="00B05E5A" w:rsidRDefault="005C0BCD" w:rsidP="005C0BCD">
      <w:pPr>
        <w:ind w:left="5103"/>
        <w:rPr>
          <w:sz w:val="28"/>
          <w:szCs w:val="28"/>
        </w:rPr>
      </w:pPr>
      <w:r w:rsidRPr="00B05E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5C0BCD" w:rsidRPr="00B05E5A" w:rsidRDefault="005C0BCD" w:rsidP="005C0BCD">
      <w:pPr>
        <w:ind w:left="5103"/>
        <w:rPr>
          <w:sz w:val="28"/>
          <w:szCs w:val="28"/>
        </w:rPr>
      </w:pPr>
      <w:r w:rsidRPr="00B05E5A">
        <w:rPr>
          <w:sz w:val="28"/>
          <w:szCs w:val="28"/>
        </w:rPr>
        <w:t>УТВЕРЖДЕН</w:t>
      </w:r>
    </w:p>
    <w:p w:rsidR="005C0BCD" w:rsidRPr="00B05E5A" w:rsidRDefault="005C0BCD" w:rsidP="005C0BCD">
      <w:pPr>
        <w:ind w:left="5103"/>
        <w:rPr>
          <w:sz w:val="28"/>
          <w:szCs w:val="28"/>
        </w:rPr>
      </w:pPr>
      <w:r w:rsidRPr="00B05E5A">
        <w:rPr>
          <w:sz w:val="28"/>
          <w:szCs w:val="28"/>
        </w:rPr>
        <w:t>Приказом генерального директора</w:t>
      </w:r>
    </w:p>
    <w:p w:rsidR="005C0BCD" w:rsidRPr="00B05E5A" w:rsidRDefault="005C0BCD" w:rsidP="005C0BCD">
      <w:pPr>
        <w:ind w:left="5103"/>
        <w:rPr>
          <w:sz w:val="28"/>
          <w:szCs w:val="28"/>
        </w:rPr>
      </w:pPr>
      <w:r w:rsidRPr="00B05E5A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B05E5A">
        <w:rPr>
          <w:sz w:val="28"/>
          <w:szCs w:val="28"/>
        </w:rPr>
        <w:t>.05.2019 №</w:t>
      </w:r>
      <w:r>
        <w:rPr>
          <w:sz w:val="28"/>
          <w:szCs w:val="28"/>
        </w:rPr>
        <w:t>486</w:t>
      </w:r>
    </w:p>
    <w:p w:rsidR="005C0BCD" w:rsidRPr="00B05E5A" w:rsidRDefault="005C0BCD" w:rsidP="005C0BCD">
      <w:pPr>
        <w:spacing w:after="113" w:line="265" w:lineRule="auto"/>
        <w:ind w:left="4911" w:right="28" w:hanging="10"/>
        <w:jc w:val="right"/>
        <w:rPr>
          <w:sz w:val="28"/>
          <w:szCs w:val="28"/>
        </w:rPr>
      </w:pPr>
    </w:p>
    <w:p w:rsidR="005C0BCD" w:rsidRPr="00B05E5A" w:rsidRDefault="005C0BCD" w:rsidP="005C0BCD">
      <w:pPr>
        <w:ind w:left="504" w:right="493" w:hanging="11"/>
        <w:jc w:val="center"/>
        <w:rPr>
          <w:b/>
          <w:sz w:val="28"/>
          <w:szCs w:val="28"/>
        </w:rPr>
      </w:pPr>
      <w:r w:rsidRPr="00B05E5A">
        <w:rPr>
          <w:b/>
          <w:sz w:val="28"/>
          <w:szCs w:val="28"/>
        </w:rPr>
        <w:t>РЕГЛАМЕНТ</w:t>
      </w:r>
    </w:p>
    <w:p w:rsidR="005C0BCD" w:rsidRPr="00B05E5A" w:rsidRDefault="005C0BCD" w:rsidP="005C0BCD">
      <w:pPr>
        <w:ind w:left="504" w:right="493" w:hanging="11"/>
        <w:jc w:val="center"/>
        <w:rPr>
          <w:sz w:val="28"/>
          <w:szCs w:val="28"/>
        </w:rPr>
      </w:pPr>
      <w:r w:rsidRPr="00B05E5A">
        <w:rPr>
          <w:sz w:val="28"/>
          <w:szCs w:val="28"/>
        </w:rPr>
        <w:t>работы комиссии по противодействию коррупции и урегулированию конфликта интересов</w:t>
      </w:r>
    </w:p>
    <w:p w:rsidR="005C0BCD" w:rsidRPr="00B05E5A" w:rsidRDefault="005C0BCD" w:rsidP="005C0BCD">
      <w:pPr>
        <w:ind w:left="504" w:right="493" w:hanging="11"/>
        <w:jc w:val="center"/>
        <w:rPr>
          <w:sz w:val="28"/>
          <w:szCs w:val="28"/>
        </w:rPr>
      </w:pPr>
    </w:p>
    <w:p w:rsidR="005C0BCD" w:rsidRPr="00B05E5A" w:rsidRDefault="005C0BCD" w:rsidP="005C0BCD">
      <w:pPr>
        <w:pStyle w:val="a3"/>
        <w:numPr>
          <w:ilvl w:val="0"/>
          <w:numId w:val="8"/>
        </w:numPr>
        <w:ind w:right="11"/>
        <w:jc w:val="center"/>
        <w:rPr>
          <w:rFonts w:ascii="Times New Roman" w:hAnsi="Times New Roman"/>
          <w:sz w:val="28"/>
          <w:szCs w:val="28"/>
        </w:rPr>
      </w:pPr>
      <w:r w:rsidRPr="00B05E5A">
        <w:rPr>
          <w:rFonts w:ascii="Times New Roman" w:hAnsi="Times New Roman"/>
          <w:color w:val="242626"/>
          <w:sz w:val="28"/>
          <w:szCs w:val="28"/>
          <w:lang w:val="ru-RU"/>
        </w:rPr>
        <w:t>Общие положения</w:t>
      </w:r>
    </w:p>
    <w:p w:rsidR="005C0BCD" w:rsidRPr="00B05E5A" w:rsidRDefault="005C0BCD" w:rsidP="005C0BCD">
      <w:pPr>
        <w:pStyle w:val="a3"/>
        <w:ind w:left="23" w:right="11" w:firstLine="0"/>
        <w:rPr>
          <w:rFonts w:ascii="Times New Roman" w:hAnsi="Times New Roman"/>
          <w:sz w:val="28"/>
          <w:szCs w:val="28"/>
        </w:rPr>
      </w:pPr>
    </w:p>
    <w:p w:rsidR="005C0BCD" w:rsidRPr="00B05E5A" w:rsidRDefault="005C0BCD" w:rsidP="005C0BCD">
      <w:pPr>
        <w:pStyle w:val="a3"/>
        <w:numPr>
          <w:ilvl w:val="1"/>
          <w:numId w:val="8"/>
        </w:numPr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Настоящий Регламент определяет порядок работы комиссии по противодействию коррупции и урегулированию конфликта интересов (далее — Комиссия), оформления документации, принятия, оформления и контроля и</w:t>
      </w:r>
      <w:r w:rsidRPr="00B05E5A">
        <w:rPr>
          <w:rFonts w:ascii="Times New Roman" w:hAnsi="Times New Roman"/>
          <w:sz w:val="28"/>
          <w:szCs w:val="28"/>
          <w:lang w:val="ru-RU"/>
        </w:rPr>
        <w:t>с</w:t>
      </w:r>
      <w:r w:rsidRPr="00B05E5A">
        <w:rPr>
          <w:rFonts w:ascii="Times New Roman" w:hAnsi="Times New Roman"/>
          <w:sz w:val="28"/>
          <w:szCs w:val="28"/>
          <w:lang w:val="ru-RU"/>
        </w:rPr>
        <w:t>полнения решений Комиссии, а также ответственность всех членов К</w:t>
      </w:r>
      <w:r w:rsidRPr="00B05E5A">
        <w:rPr>
          <w:rFonts w:ascii="Times New Roman" w:hAnsi="Times New Roman"/>
          <w:sz w:val="28"/>
          <w:szCs w:val="28"/>
          <w:lang w:val="ru-RU"/>
        </w:rPr>
        <w:t>о</w:t>
      </w:r>
      <w:r w:rsidRPr="00B05E5A">
        <w:rPr>
          <w:rFonts w:ascii="Times New Roman" w:hAnsi="Times New Roman"/>
          <w:sz w:val="28"/>
          <w:szCs w:val="28"/>
          <w:lang w:val="ru-RU"/>
        </w:rPr>
        <w:t>миссии.</w:t>
      </w:r>
    </w:p>
    <w:p w:rsidR="005C0BCD" w:rsidRPr="00B05E5A" w:rsidRDefault="005C0BCD" w:rsidP="005C0BCD">
      <w:pPr>
        <w:pStyle w:val="a3"/>
        <w:numPr>
          <w:ilvl w:val="1"/>
          <w:numId w:val="8"/>
        </w:numPr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Комиссия по противодействию коррупционным проявлениям в св</w:t>
      </w:r>
      <w:r w:rsidRPr="00B05E5A">
        <w:rPr>
          <w:rFonts w:ascii="Times New Roman" w:hAnsi="Times New Roman"/>
          <w:sz w:val="28"/>
          <w:szCs w:val="28"/>
          <w:lang w:val="ru-RU"/>
        </w:rPr>
        <w:t>о</w:t>
      </w:r>
      <w:r w:rsidRPr="00B05E5A">
        <w:rPr>
          <w:rFonts w:ascii="Times New Roman" w:hAnsi="Times New Roman"/>
          <w:sz w:val="28"/>
          <w:szCs w:val="28"/>
          <w:lang w:val="ru-RU"/>
        </w:rPr>
        <w:t>ей деятельности руководствуется Конституцией Российской Федерации от 12 декабря 1993 года, Федеральным законом от 25.12.2008 № 273-ФЗ «О против</w:t>
      </w:r>
      <w:r w:rsidRPr="00B05E5A">
        <w:rPr>
          <w:rFonts w:ascii="Times New Roman" w:hAnsi="Times New Roman"/>
          <w:sz w:val="28"/>
          <w:szCs w:val="28"/>
          <w:lang w:val="ru-RU"/>
        </w:rPr>
        <w:t>о</w:t>
      </w:r>
      <w:r w:rsidRPr="00B05E5A">
        <w:rPr>
          <w:rFonts w:ascii="Times New Roman" w:hAnsi="Times New Roman"/>
          <w:sz w:val="28"/>
          <w:szCs w:val="28"/>
          <w:lang w:val="ru-RU"/>
        </w:rPr>
        <w:t>действии коррупции», иными Федеральными законами, нормативными прав</w:t>
      </w:r>
      <w:r w:rsidRPr="00B05E5A">
        <w:rPr>
          <w:rFonts w:ascii="Times New Roman" w:hAnsi="Times New Roman"/>
          <w:sz w:val="28"/>
          <w:szCs w:val="28"/>
          <w:lang w:val="ru-RU"/>
        </w:rPr>
        <w:t>о</w:t>
      </w:r>
      <w:r w:rsidRPr="00B05E5A">
        <w:rPr>
          <w:rFonts w:ascii="Times New Roman" w:hAnsi="Times New Roman"/>
          <w:sz w:val="28"/>
          <w:szCs w:val="28"/>
          <w:lang w:val="ru-RU"/>
        </w:rPr>
        <w:t>выми актами Пр</w:t>
      </w:r>
      <w:r w:rsidRPr="00B05E5A">
        <w:rPr>
          <w:rFonts w:ascii="Times New Roman" w:hAnsi="Times New Roman"/>
          <w:sz w:val="28"/>
          <w:szCs w:val="28"/>
          <w:lang w:val="ru-RU"/>
        </w:rPr>
        <w:t>е</w:t>
      </w:r>
      <w:r w:rsidRPr="00B05E5A">
        <w:rPr>
          <w:rFonts w:ascii="Times New Roman" w:hAnsi="Times New Roman"/>
          <w:sz w:val="28"/>
          <w:szCs w:val="28"/>
          <w:lang w:val="ru-RU"/>
        </w:rPr>
        <w:t>зидента Российской Федерации, Правительства Российской Федерации, а также а</w:t>
      </w:r>
      <w:r w:rsidRPr="00B05E5A">
        <w:rPr>
          <w:rFonts w:ascii="Times New Roman" w:hAnsi="Times New Roman"/>
          <w:sz w:val="28"/>
          <w:szCs w:val="28"/>
          <w:lang w:val="ru-RU"/>
        </w:rPr>
        <w:t>н</w:t>
      </w:r>
      <w:r w:rsidRPr="00B05E5A">
        <w:rPr>
          <w:rFonts w:ascii="Times New Roman" w:hAnsi="Times New Roman"/>
          <w:sz w:val="28"/>
          <w:szCs w:val="28"/>
          <w:lang w:val="ru-RU"/>
        </w:rPr>
        <w:t>тикоррупционной политикой АО «Красмаш» (далее — Общество), настоящим Регламентом и иными локальными нормативными а</w:t>
      </w:r>
      <w:r w:rsidRPr="00B05E5A">
        <w:rPr>
          <w:rFonts w:ascii="Times New Roman" w:hAnsi="Times New Roman"/>
          <w:sz w:val="28"/>
          <w:szCs w:val="28"/>
          <w:lang w:val="ru-RU"/>
        </w:rPr>
        <w:t>к</w:t>
      </w:r>
      <w:r w:rsidRPr="00B05E5A">
        <w:rPr>
          <w:rFonts w:ascii="Times New Roman" w:hAnsi="Times New Roman"/>
          <w:sz w:val="28"/>
          <w:szCs w:val="28"/>
          <w:lang w:val="ru-RU"/>
        </w:rPr>
        <w:t>тами и организационно-распределительными доку</w:t>
      </w:r>
      <w:r w:rsidRPr="00B05E5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985" cy="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5A">
        <w:rPr>
          <w:rFonts w:ascii="Times New Roman" w:hAnsi="Times New Roman"/>
          <w:sz w:val="28"/>
          <w:szCs w:val="28"/>
          <w:lang w:val="ru-RU"/>
        </w:rPr>
        <w:t>ментами Общества.</w:t>
      </w:r>
    </w:p>
    <w:p w:rsidR="005C0BCD" w:rsidRPr="00B05E5A" w:rsidRDefault="005C0BCD" w:rsidP="005C0BCD">
      <w:pPr>
        <w:pStyle w:val="a3"/>
        <w:numPr>
          <w:ilvl w:val="0"/>
          <w:numId w:val="8"/>
        </w:numPr>
        <w:spacing w:before="240" w:after="240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Цели и задачи комиссии</w:t>
      </w:r>
    </w:p>
    <w:p w:rsidR="005C0BCD" w:rsidRPr="00B05E5A" w:rsidRDefault="005C0BCD" w:rsidP="005C0BCD">
      <w:pPr>
        <w:pStyle w:val="a3"/>
        <w:numPr>
          <w:ilvl w:val="1"/>
          <w:numId w:val="8"/>
        </w:numPr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Комиссия по противодействию коррупции и урегулированию ко</w:t>
      </w:r>
      <w:r w:rsidRPr="00B05E5A">
        <w:rPr>
          <w:rFonts w:ascii="Times New Roman" w:hAnsi="Times New Roman"/>
          <w:sz w:val="28"/>
          <w:szCs w:val="28"/>
          <w:lang w:val="ru-RU"/>
        </w:rPr>
        <w:t>н</w:t>
      </w:r>
      <w:r w:rsidRPr="00B05E5A">
        <w:rPr>
          <w:rFonts w:ascii="Times New Roman" w:hAnsi="Times New Roman"/>
          <w:sz w:val="28"/>
          <w:szCs w:val="28"/>
          <w:lang w:val="ru-RU"/>
        </w:rPr>
        <w:t>фликта интересов создается в целях:</w:t>
      </w:r>
    </w:p>
    <w:p w:rsidR="005C0BCD" w:rsidRPr="00B05E5A" w:rsidRDefault="005C0BCD" w:rsidP="005C0BCD">
      <w:pPr>
        <w:pStyle w:val="a3"/>
        <w:numPr>
          <w:ilvl w:val="0"/>
          <w:numId w:val="3"/>
        </w:numPr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noProof/>
          <w:sz w:val="28"/>
          <w:szCs w:val="28"/>
          <w:lang w:val="ru-RU"/>
        </w:rPr>
        <w:t>коллегиального рассмотрения поступившей инфоримции и материалов о коррупционных проявлениях в деятелности работников Общества, в том числе совершенных правонарушениях коррупционой направленности;</w:t>
      </w:r>
    </w:p>
    <w:p w:rsidR="005C0BCD" w:rsidRPr="00B05E5A" w:rsidRDefault="005C0BCD" w:rsidP="005C0BCD">
      <w:pPr>
        <w:pStyle w:val="a3"/>
        <w:numPr>
          <w:ilvl w:val="0"/>
          <w:numId w:val="3"/>
        </w:numPr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noProof/>
          <w:sz w:val="28"/>
          <w:szCs w:val="28"/>
          <w:lang w:val="ru-RU"/>
        </w:rPr>
        <w:t>принятия мер к урегулированию конфликта интересов;</w:t>
      </w:r>
    </w:p>
    <w:p w:rsidR="005C0BCD" w:rsidRPr="00B05E5A" w:rsidRDefault="005C0BCD" w:rsidP="005C0BCD">
      <w:pPr>
        <w:pStyle w:val="a3"/>
        <w:numPr>
          <w:ilvl w:val="0"/>
          <w:numId w:val="3"/>
        </w:numPr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noProof/>
          <w:sz w:val="28"/>
          <w:szCs w:val="28"/>
          <w:lang w:val="ru-RU"/>
        </w:rPr>
        <w:t xml:space="preserve">рассмотрения вопросов о несоблюдении работниками Общества норм и правил предписаных Кодексом корпоративной этики АО «Красмаш» </w:t>
      </w:r>
    </w:p>
    <w:p w:rsidR="005C0BCD" w:rsidRPr="00B05E5A" w:rsidRDefault="005C0BCD" w:rsidP="005C0BCD">
      <w:pPr>
        <w:pStyle w:val="a3"/>
        <w:numPr>
          <w:ilvl w:val="0"/>
          <w:numId w:val="3"/>
        </w:numPr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решения вопросов о возможности и законности привлечения к о</w:t>
      </w:r>
      <w:r w:rsidRPr="00B05E5A">
        <w:rPr>
          <w:rFonts w:ascii="Times New Roman" w:hAnsi="Times New Roman"/>
          <w:sz w:val="28"/>
          <w:szCs w:val="28"/>
          <w:lang w:val="ru-RU"/>
        </w:rPr>
        <w:t>т</w:t>
      </w:r>
      <w:r w:rsidRPr="00B05E5A">
        <w:rPr>
          <w:rFonts w:ascii="Times New Roman" w:hAnsi="Times New Roman"/>
          <w:sz w:val="28"/>
          <w:szCs w:val="28"/>
          <w:lang w:val="ru-RU"/>
        </w:rPr>
        <w:t>ветственности лиц, уличенных в коррупционных деяниях.</w:t>
      </w:r>
    </w:p>
    <w:p w:rsidR="005C0BCD" w:rsidRPr="00B05E5A" w:rsidRDefault="005C0BCD" w:rsidP="005C0BCD">
      <w:pPr>
        <w:pStyle w:val="a3"/>
        <w:numPr>
          <w:ilvl w:val="1"/>
          <w:numId w:val="8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Исходя из целей, основными задачами Комиссии по противоде</w:t>
      </w:r>
      <w:r w:rsidRPr="00B05E5A">
        <w:rPr>
          <w:rFonts w:ascii="Times New Roman" w:hAnsi="Times New Roman"/>
          <w:sz w:val="28"/>
          <w:szCs w:val="28"/>
          <w:lang w:val="ru-RU"/>
        </w:rPr>
        <w:t>й</w:t>
      </w:r>
      <w:r w:rsidRPr="00B05E5A">
        <w:rPr>
          <w:rFonts w:ascii="Times New Roman" w:hAnsi="Times New Roman"/>
          <w:sz w:val="28"/>
          <w:szCs w:val="28"/>
          <w:lang w:val="ru-RU"/>
        </w:rPr>
        <w:t>ствию коррупционным проявлениям являются:</w:t>
      </w:r>
    </w:p>
    <w:p w:rsidR="005C0BCD" w:rsidRPr="00B05E5A" w:rsidRDefault="005C0BCD" w:rsidP="005C0BCD">
      <w:pPr>
        <w:pStyle w:val="a3"/>
        <w:numPr>
          <w:ilvl w:val="0"/>
          <w:numId w:val="4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предупреждение коррупционных проявлений в Обществе;</w:t>
      </w:r>
    </w:p>
    <w:p w:rsidR="005C0BCD" w:rsidRPr="00B05E5A" w:rsidRDefault="005C0BCD" w:rsidP="005C0BCD">
      <w:pPr>
        <w:pStyle w:val="a3"/>
        <w:numPr>
          <w:ilvl w:val="0"/>
          <w:numId w:val="4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lastRenderedPageBreak/>
        <w:t>обеспечение соблюдения работниками Общества антикоррупцио</w:t>
      </w:r>
      <w:r w:rsidRPr="00B05E5A">
        <w:rPr>
          <w:rFonts w:ascii="Times New Roman" w:hAnsi="Times New Roman"/>
          <w:sz w:val="28"/>
          <w:szCs w:val="28"/>
          <w:lang w:val="ru-RU"/>
        </w:rPr>
        <w:t>н</w:t>
      </w:r>
      <w:r w:rsidRPr="00B05E5A">
        <w:rPr>
          <w:rFonts w:ascii="Times New Roman" w:hAnsi="Times New Roman"/>
          <w:sz w:val="28"/>
          <w:szCs w:val="28"/>
          <w:lang w:val="ru-RU"/>
        </w:rPr>
        <w:t>ного законодательства, антикоррупционной политики Общества, Кодекса ко</w:t>
      </w:r>
      <w:r w:rsidRPr="00B05E5A">
        <w:rPr>
          <w:rFonts w:ascii="Times New Roman" w:hAnsi="Times New Roman"/>
          <w:sz w:val="28"/>
          <w:szCs w:val="28"/>
          <w:lang w:val="ru-RU"/>
        </w:rPr>
        <w:t>р</w:t>
      </w:r>
      <w:r w:rsidRPr="00B05E5A">
        <w:rPr>
          <w:rFonts w:ascii="Times New Roman" w:hAnsi="Times New Roman"/>
          <w:sz w:val="28"/>
          <w:szCs w:val="28"/>
          <w:lang w:val="ru-RU"/>
        </w:rPr>
        <w:t>поративной этики Общества и иных локальных актов Общества, изданных в целях противоде</w:t>
      </w:r>
      <w:r w:rsidRPr="00B05E5A">
        <w:rPr>
          <w:rFonts w:ascii="Times New Roman" w:hAnsi="Times New Roman"/>
          <w:sz w:val="28"/>
          <w:szCs w:val="28"/>
          <w:lang w:val="ru-RU"/>
        </w:rPr>
        <w:t>й</w:t>
      </w:r>
      <w:r w:rsidRPr="00B05E5A">
        <w:rPr>
          <w:rFonts w:ascii="Times New Roman" w:hAnsi="Times New Roman"/>
          <w:sz w:val="28"/>
          <w:szCs w:val="28"/>
          <w:lang w:val="ru-RU"/>
        </w:rPr>
        <w:t>ствия коррупции.</w:t>
      </w:r>
    </w:p>
    <w:p w:rsidR="005C0BCD" w:rsidRPr="00B05E5A" w:rsidRDefault="005C0BCD" w:rsidP="005C0BCD">
      <w:pPr>
        <w:pStyle w:val="a3"/>
        <w:numPr>
          <w:ilvl w:val="0"/>
          <w:numId w:val="4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минимизация риска вовлечения работников Общества независимо от занимаемой должности в коррупционную деятельность;</w:t>
      </w:r>
    </w:p>
    <w:p w:rsidR="005C0BCD" w:rsidRPr="00B05E5A" w:rsidRDefault="005C0BCD" w:rsidP="005C0BCD">
      <w:pPr>
        <w:pStyle w:val="a3"/>
        <w:numPr>
          <w:ilvl w:val="0"/>
          <w:numId w:val="4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рассмотрение и внесение изменений в локальные нормативно-правовые акты АО «Красмаш» по вопросам противодействия коррупции;</w:t>
      </w:r>
    </w:p>
    <w:p w:rsidR="005C0BCD" w:rsidRPr="00B05E5A" w:rsidRDefault="005C0BCD" w:rsidP="005C0BCD">
      <w:pPr>
        <w:pStyle w:val="a3"/>
        <w:numPr>
          <w:ilvl w:val="0"/>
          <w:numId w:val="4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сотрудничество с персоналом Общества и правоохранительными органами.</w:t>
      </w:r>
    </w:p>
    <w:p w:rsidR="005C0BCD" w:rsidRPr="00B05E5A" w:rsidRDefault="005C0BCD" w:rsidP="005C0BCD">
      <w:pPr>
        <w:pStyle w:val="a3"/>
        <w:numPr>
          <w:ilvl w:val="0"/>
          <w:numId w:val="8"/>
        </w:numPr>
        <w:spacing w:before="240" w:after="24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Функции комиссии</w:t>
      </w:r>
    </w:p>
    <w:p w:rsidR="005C0BCD" w:rsidRPr="00B05E5A" w:rsidRDefault="005C0BCD" w:rsidP="005C0BCD">
      <w:pPr>
        <w:pStyle w:val="a3"/>
        <w:numPr>
          <w:ilvl w:val="1"/>
          <w:numId w:val="8"/>
        </w:numPr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Основными функциями Комиссии по противодействию коррупции и урегулированию конфликта интересов являются:</w:t>
      </w:r>
    </w:p>
    <w:p w:rsidR="005C0BCD" w:rsidRPr="00B05E5A" w:rsidRDefault="005C0BCD" w:rsidP="005C0BCD">
      <w:pPr>
        <w:pStyle w:val="a3"/>
        <w:numPr>
          <w:ilvl w:val="0"/>
          <w:numId w:val="5"/>
        </w:numPr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рассмотрение сообщений о случаях склонения работников к сове</w:t>
      </w:r>
      <w:r w:rsidRPr="00B05E5A">
        <w:rPr>
          <w:rFonts w:ascii="Times New Roman" w:hAnsi="Times New Roman"/>
          <w:sz w:val="28"/>
          <w:szCs w:val="28"/>
          <w:lang w:val="ru-RU"/>
        </w:rPr>
        <w:t>р</w:t>
      </w:r>
      <w:r w:rsidRPr="00B05E5A">
        <w:rPr>
          <w:rFonts w:ascii="Times New Roman" w:hAnsi="Times New Roman"/>
          <w:sz w:val="28"/>
          <w:szCs w:val="28"/>
          <w:lang w:val="ru-RU"/>
        </w:rPr>
        <w:t>шению коррупционных правонарушений в интересах или от имени иной орг</w:t>
      </w:r>
      <w:r w:rsidRPr="00B05E5A">
        <w:rPr>
          <w:rFonts w:ascii="Times New Roman" w:hAnsi="Times New Roman"/>
          <w:sz w:val="28"/>
          <w:szCs w:val="28"/>
          <w:lang w:val="ru-RU"/>
        </w:rPr>
        <w:t>а</w:t>
      </w:r>
      <w:r w:rsidRPr="00B05E5A">
        <w:rPr>
          <w:rFonts w:ascii="Times New Roman" w:hAnsi="Times New Roman"/>
          <w:sz w:val="28"/>
          <w:szCs w:val="28"/>
          <w:lang w:val="ru-RU"/>
        </w:rPr>
        <w:t>низации, а также о случаях совершения коррупционных правонарушений р</w:t>
      </w:r>
      <w:r w:rsidRPr="00B05E5A">
        <w:rPr>
          <w:rFonts w:ascii="Times New Roman" w:hAnsi="Times New Roman"/>
          <w:sz w:val="28"/>
          <w:szCs w:val="28"/>
          <w:lang w:val="ru-RU"/>
        </w:rPr>
        <w:t>а</w:t>
      </w:r>
      <w:r w:rsidRPr="00B05E5A">
        <w:rPr>
          <w:rFonts w:ascii="Times New Roman" w:hAnsi="Times New Roman"/>
          <w:sz w:val="28"/>
          <w:szCs w:val="28"/>
          <w:lang w:val="ru-RU"/>
        </w:rPr>
        <w:t>ботниками;</w:t>
      </w:r>
    </w:p>
    <w:p w:rsidR="005C0BCD" w:rsidRPr="00B05E5A" w:rsidRDefault="005C0BCD" w:rsidP="005C0BCD">
      <w:pPr>
        <w:pStyle w:val="a3"/>
        <w:numPr>
          <w:ilvl w:val="0"/>
          <w:numId w:val="5"/>
        </w:numPr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совершенствование комплекса мероприятий по устранению и м</w:t>
      </w:r>
      <w:r w:rsidRPr="00B05E5A">
        <w:rPr>
          <w:rFonts w:ascii="Times New Roman" w:hAnsi="Times New Roman"/>
          <w:sz w:val="28"/>
          <w:szCs w:val="28"/>
          <w:lang w:val="ru-RU"/>
        </w:rPr>
        <w:t>и</w:t>
      </w:r>
      <w:r w:rsidRPr="00B05E5A">
        <w:rPr>
          <w:rFonts w:ascii="Times New Roman" w:hAnsi="Times New Roman"/>
          <w:sz w:val="28"/>
          <w:szCs w:val="28"/>
          <w:lang w:val="ru-RU"/>
        </w:rPr>
        <w:t>нимизации коррупционных рисков;</w:t>
      </w:r>
    </w:p>
    <w:p w:rsidR="005C0BCD" w:rsidRPr="00B05E5A" w:rsidRDefault="005C0BCD" w:rsidP="005C0BCD">
      <w:pPr>
        <w:pStyle w:val="a3"/>
        <w:numPr>
          <w:ilvl w:val="0"/>
          <w:numId w:val="5"/>
        </w:numPr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постоянный контроль «критических точек» и должностей, наиболее подверженных коррупции;</w:t>
      </w:r>
    </w:p>
    <w:p w:rsidR="005C0BCD" w:rsidRPr="00B05E5A" w:rsidRDefault="005C0BCD" w:rsidP="005C0BCD">
      <w:pPr>
        <w:pStyle w:val="a3"/>
        <w:numPr>
          <w:ilvl w:val="0"/>
          <w:numId w:val="5"/>
        </w:numPr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иные функции, необходимые для достижения целей деятельности Комиссии.</w:t>
      </w:r>
    </w:p>
    <w:p w:rsidR="005C0BCD" w:rsidRPr="00B05E5A" w:rsidRDefault="005C0BCD" w:rsidP="005C0BCD">
      <w:pPr>
        <w:numPr>
          <w:ilvl w:val="0"/>
          <w:numId w:val="1"/>
        </w:numPr>
        <w:spacing w:before="240" w:after="240"/>
        <w:ind w:left="0"/>
        <w:jc w:val="center"/>
        <w:rPr>
          <w:sz w:val="28"/>
          <w:szCs w:val="28"/>
        </w:rPr>
      </w:pPr>
      <w:r w:rsidRPr="00B05E5A">
        <w:rPr>
          <w:sz w:val="28"/>
          <w:szCs w:val="28"/>
        </w:rPr>
        <w:t>Порядок формирования и работы комиссии</w:t>
      </w:r>
    </w:p>
    <w:p w:rsidR="005C0BCD" w:rsidRPr="00B05E5A" w:rsidRDefault="005C0BCD" w:rsidP="005C0BCD">
      <w:pPr>
        <w:numPr>
          <w:ilvl w:val="1"/>
          <w:numId w:val="1"/>
        </w:numPr>
        <w:spacing w:after="80"/>
        <w:ind w:left="0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Комиссия по противодействию коррупционным проявлениям явл</w:t>
      </w:r>
      <w:r w:rsidRPr="00B05E5A">
        <w:rPr>
          <w:sz w:val="28"/>
          <w:szCs w:val="28"/>
        </w:rPr>
        <w:t>я</w:t>
      </w:r>
      <w:r w:rsidRPr="00B05E5A">
        <w:rPr>
          <w:sz w:val="28"/>
          <w:szCs w:val="28"/>
        </w:rPr>
        <w:t>ется коллегиальным органом Общества, действующим на постоянной о</w:t>
      </w:r>
      <w:r w:rsidRPr="00B05E5A">
        <w:rPr>
          <w:sz w:val="28"/>
          <w:szCs w:val="28"/>
        </w:rPr>
        <w:t>с</w:t>
      </w:r>
      <w:r w:rsidRPr="00B05E5A">
        <w:rPr>
          <w:sz w:val="28"/>
          <w:szCs w:val="28"/>
        </w:rPr>
        <w:t>нове.</w:t>
      </w:r>
    </w:p>
    <w:p w:rsidR="005C0BCD" w:rsidRPr="00B05E5A" w:rsidRDefault="005C0BCD" w:rsidP="005C0BCD">
      <w:pPr>
        <w:numPr>
          <w:ilvl w:val="1"/>
          <w:numId w:val="1"/>
        </w:numPr>
        <w:spacing w:after="80"/>
        <w:ind w:left="0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Количественный и персональный состав Комиссии, в том числе л</w:t>
      </w:r>
      <w:r w:rsidRPr="00B05E5A">
        <w:rPr>
          <w:sz w:val="28"/>
          <w:szCs w:val="28"/>
        </w:rPr>
        <w:t>и</w:t>
      </w:r>
      <w:r w:rsidRPr="00B05E5A">
        <w:rPr>
          <w:sz w:val="28"/>
          <w:szCs w:val="28"/>
        </w:rPr>
        <w:t>ца, выполняющие функции секретаря и председателя Комиссии, определя</w:t>
      </w:r>
      <w:r>
        <w:rPr>
          <w:sz w:val="28"/>
          <w:szCs w:val="28"/>
        </w:rPr>
        <w:t>ю</w:t>
      </w:r>
      <w:r w:rsidRPr="00B05E5A">
        <w:rPr>
          <w:sz w:val="28"/>
          <w:szCs w:val="28"/>
        </w:rPr>
        <w:t>тся прик</w:t>
      </w:r>
      <w:r w:rsidRPr="00B05E5A">
        <w:rPr>
          <w:sz w:val="28"/>
          <w:szCs w:val="28"/>
        </w:rPr>
        <w:t>а</w:t>
      </w:r>
      <w:r w:rsidRPr="00B05E5A">
        <w:rPr>
          <w:sz w:val="28"/>
          <w:szCs w:val="28"/>
        </w:rPr>
        <w:t>зом генерального директора.</w:t>
      </w:r>
    </w:p>
    <w:p w:rsidR="005C0BCD" w:rsidRPr="00B05E5A" w:rsidRDefault="005C0BCD" w:rsidP="005C0BCD">
      <w:pPr>
        <w:spacing w:after="80"/>
        <w:ind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В состав Комиссии по противодействию коррупционным проявлениям входят не менее 5 человек, включая Председателя Комиссии. Председателем Комиссии я</w:t>
      </w:r>
      <w:r w:rsidRPr="00B05E5A">
        <w:rPr>
          <w:sz w:val="28"/>
          <w:szCs w:val="28"/>
        </w:rPr>
        <w:t>в</w:t>
      </w:r>
      <w:r w:rsidRPr="00B05E5A">
        <w:rPr>
          <w:sz w:val="28"/>
          <w:szCs w:val="28"/>
        </w:rPr>
        <w:t>ляется заместитель генерального директора — директор службы безопасности (или лицо, его замещающее).</w:t>
      </w:r>
    </w:p>
    <w:p w:rsidR="005C0BCD" w:rsidRPr="00B05E5A" w:rsidRDefault="005C0BCD" w:rsidP="005C0BCD">
      <w:pPr>
        <w:numPr>
          <w:ilvl w:val="1"/>
          <w:numId w:val="1"/>
        </w:numPr>
        <w:spacing w:after="80"/>
        <w:ind w:left="0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Комиссия по противодействию коррупционным проявлениям пр</w:t>
      </w:r>
      <w:r w:rsidRPr="00B05E5A">
        <w:rPr>
          <w:sz w:val="28"/>
          <w:szCs w:val="28"/>
        </w:rPr>
        <w:t>а</w:t>
      </w:r>
      <w:r w:rsidRPr="00B05E5A">
        <w:rPr>
          <w:sz w:val="28"/>
          <w:szCs w:val="28"/>
        </w:rPr>
        <w:t>вомочна осуществлять свои функции, если на заседании Комиссии присутств</w:t>
      </w:r>
      <w:r w:rsidRPr="00B05E5A">
        <w:rPr>
          <w:sz w:val="28"/>
          <w:szCs w:val="28"/>
        </w:rPr>
        <w:t>у</w:t>
      </w:r>
      <w:r w:rsidRPr="00B05E5A">
        <w:rPr>
          <w:sz w:val="28"/>
          <w:szCs w:val="28"/>
        </w:rPr>
        <w:t>ет не менее 50 % от общего числа ее членов. В случае несоблюдения указанн</w:t>
      </w:r>
      <w:r w:rsidRPr="00B05E5A">
        <w:rPr>
          <w:sz w:val="28"/>
          <w:szCs w:val="28"/>
        </w:rPr>
        <w:t>о</w:t>
      </w:r>
      <w:r w:rsidRPr="00B05E5A">
        <w:rPr>
          <w:sz w:val="28"/>
          <w:szCs w:val="28"/>
        </w:rPr>
        <w:t xml:space="preserve">го условия, заседание Комиссии переносится на новый </w:t>
      </w:r>
      <w:r w:rsidRPr="00B05E5A">
        <w:rPr>
          <w:sz w:val="28"/>
          <w:szCs w:val="28"/>
        </w:rPr>
        <w:lastRenderedPageBreak/>
        <w:t>срок с учетом обеспеч</w:t>
      </w:r>
      <w:r w:rsidRPr="00B05E5A">
        <w:rPr>
          <w:sz w:val="28"/>
          <w:szCs w:val="28"/>
        </w:rPr>
        <w:t>е</w:t>
      </w:r>
      <w:r w:rsidRPr="00B05E5A">
        <w:rPr>
          <w:sz w:val="28"/>
          <w:szCs w:val="28"/>
        </w:rPr>
        <w:t>ния достаточного числа членов Комиссии для принятия реш</w:t>
      </w:r>
      <w:r w:rsidRPr="00B05E5A">
        <w:rPr>
          <w:sz w:val="28"/>
          <w:szCs w:val="28"/>
        </w:rPr>
        <w:t>е</w:t>
      </w:r>
      <w:r w:rsidRPr="00B05E5A">
        <w:rPr>
          <w:sz w:val="28"/>
          <w:szCs w:val="28"/>
        </w:rPr>
        <w:t>ния.</w:t>
      </w:r>
    </w:p>
    <w:p w:rsidR="005C0BCD" w:rsidRPr="00B05E5A" w:rsidRDefault="005C0BCD" w:rsidP="005C0BCD">
      <w:pPr>
        <w:spacing w:after="80"/>
        <w:ind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Делегирование членами Комиссии своих полномочий допускается на о</w:t>
      </w:r>
      <w:r w:rsidRPr="00B05E5A">
        <w:rPr>
          <w:sz w:val="28"/>
          <w:szCs w:val="28"/>
        </w:rPr>
        <w:t>с</w:t>
      </w:r>
      <w:r w:rsidRPr="00B05E5A">
        <w:rPr>
          <w:sz w:val="28"/>
          <w:szCs w:val="28"/>
        </w:rPr>
        <w:t>новании приказа генерального директора об исполнении обязанностей на пер</w:t>
      </w:r>
      <w:r w:rsidRPr="00B05E5A">
        <w:rPr>
          <w:sz w:val="28"/>
          <w:szCs w:val="28"/>
        </w:rPr>
        <w:t>и</w:t>
      </w:r>
      <w:r w:rsidRPr="00B05E5A">
        <w:rPr>
          <w:sz w:val="28"/>
          <w:szCs w:val="28"/>
        </w:rPr>
        <w:t>од отсутствия члена комиссии в связи с командировкой или нахождением в очередном (д</w:t>
      </w:r>
      <w:r w:rsidRPr="00B05E5A">
        <w:rPr>
          <w:sz w:val="28"/>
          <w:szCs w:val="28"/>
        </w:rPr>
        <w:t>о</w:t>
      </w:r>
      <w:r w:rsidRPr="00B05E5A">
        <w:rPr>
          <w:sz w:val="28"/>
          <w:szCs w:val="28"/>
        </w:rPr>
        <w:t>полнительном) отпуске.</w:t>
      </w:r>
    </w:p>
    <w:p w:rsidR="005C0BCD" w:rsidRPr="00B05E5A" w:rsidRDefault="005C0BCD" w:rsidP="005C0BCD">
      <w:pPr>
        <w:numPr>
          <w:ilvl w:val="1"/>
          <w:numId w:val="1"/>
        </w:numPr>
        <w:spacing w:after="80"/>
        <w:ind w:left="0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В зависимости от важности рассматриваемых вопросов, Комиссия проводит свои заседания в очной форме, в сроки и в порядке, установленные заместителем генерального директора — директором службы бе</w:t>
      </w:r>
      <w:r w:rsidRPr="00B05E5A">
        <w:rPr>
          <w:sz w:val="28"/>
          <w:szCs w:val="28"/>
        </w:rPr>
        <w:t>з</w:t>
      </w:r>
      <w:r w:rsidRPr="00B05E5A">
        <w:rPr>
          <w:sz w:val="28"/>
          <w:szCs w:val="28"/>
        </w:rPr>
        <w:t>опасности.</w:t>
      </w:r>
    </w:p>
    <w:p w:rsidR="005C0BCD" w:rsidRPr="00B05E5A" w:rsidRDefault="005C0BCD" w:rsidP="005C0BCD">
      <w:pPr>
        <w:numPr>
          <w:ilvl w:val="1"/>
          <w:numId w:val="1"/>
        </w:numPr>
        <w:spacing w:after="80"/>
        <w:ind w:left="0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Материалы к заседанию Комиссии предоставляются всем членам Комиссии секретарем Комиссии непосредственно на заседании.</w:t>
      </w:r>
    </w:p>
    <w:p w:rsidR="005C0BCD" w:rsidRPr="00B05E5A" w:rsidRDefault="005C0BCD" w:rsidP="005C0BCD">
      <w:pPr>
        <w:numPr>
          <w:ilvl w:val="1"/>
          <w:numId w:val="1"/>
        </w:numPr>
        <w:spacing w:after="80"/>
        <w:ind w:left="0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Заседание Комиссии по противодействию коррупционным про</w:t>
      </w:r>
      <w:r w:rsidRPr="00B05E5A">
        <w:rPr>
          <w:noProof/>
          <w:sz w:val="28"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5A">
        <w:rPr>
          <w:sz w:val="28"/>
          <w:szCs w:val="28"/>
        </w:rPr>
        <w:t>я</w:t>
      </w:r>
      <w:r w:rsidRPr="00B05E5A">
        <w:rPr>
          <w:sz w:val="28"/>
          <w:szCs w:val="28"/>
        </w:rPr>
        <w:t>в</w:t>
      </w:r>
      <w:r w:rsidRPr="00B05E5A">
        <w:rPr>
          <w:sz w:val="28"/>
          <w:szCs w:val="28"/>
        </w:rPr>
        <w:t>лениям проводит Председатель Комиссии.</w:t>
      </w:r>
    </w:p>
    <w:p w:rsidR="005C0BCD" w:rsidRPr="00B05E5A" w:rsidRDefault="005C0BCD" w:rsidP="005C0BCD">
      <w:pPr>
        <w:numPr>
          <w:ilvl w:val="1"/>
          <w:numId w:val="1"/>
        </w:numPr>
        <w:spacing w:after="80"/>
        <w:ind w:left="0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Ход заседания Комиссии, результаты и принятые решения отраж</w:t>
      </w:r>
      <w:r w:rsidRPr="00B05E5A">
        <w:rPr>
          <w:sz w:val="28"/>
          <w:szCs w:val="28"/>
        </w:rPr>
        <w:t>а</w:t>
      </w:r>
      <w:r w:rsidRPr="00B05E5A">
        <w:rPr>
          <w:sz w:val="28"/>
          <w:szCs w:val="28"/>
        </w:rPr>
        <w:t>ются в Протоколе заседания комиссии, оформляемом Секретарем Коми</w:t>
      </w:r>
      <w:r w:rsidRPr="00B05E5A">
        <w:rPr>
          <w:sz w:val="28"/>
          <w:szCs w:val="28"/>
        </w:rPr>
        <w:t>с</w:t>
      </w:r>
      <w:r w:rsidRPr="00B05E5A">
        <w:rPr>
          <w:sz w:val="28"/>
          <w:szCs w:val="28"/>
        </w:rPr>
        <w:t>сии.</w:t>
      </w:r>
    </w:p>
    <w:p w:rsidR="005C0BCD" w:rsidRPr="00B05E5A" w:rsidRDefault="005C0BCD" w:rsidP="005C0BCD">
      <w:pPr>
        <w:spacing w:after="80"/>
        <w:ind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В случае несогласия одного из членов Комиссии с решением Комиссии, либо недостаточности имеющейся информации для принятия обоснованного решения, Председатель комиссии назначает новую дату заседания Комиссии для предоста</w:t>
      </w:r>
      <w:r w:rsidRPr="00B05E5A">
        <w:rPr>
          <w:sz w:val="28"/>
          <w:szCs w:val="28"/>
        </w:rPr>
        <w:t>в</w:t>
      </w:r>
      <w:r w:rsidRPr="00B05E5A">
        <w:rPr>
          <w:sz w:val="28"/>
          <w:szCs w:val="28"/>
        </w:rPr>
        <w:t>ления и рассмотрения недостающей информации с возможным привлечением с</w:t>
      </w:r>
      <w:r w:rsidRPr="00B05E5A">
        <w:rPr>
          <w:sz w:val="28"/>
          <w:szCs w:val="28"/>
        </w:rPr>
        <w:t>о</w:t>
      </w:r>
      <w:r w:rsidRPr="00B05E5A">
        <w:rPr>
          <w:sz w:val="28"/>
          <w:szCs w:val="28"/>
        </w:rPr>
        <w:t>трудников Общества или правоохранительных органов.</w:t>
      </w:r>
    </w:p>
    <w:p w:rsidR="005C0BCD" w:rsidRPr="00B05E5A" w:rsidRDefault="005C0BCD" w:rsidP="005C0BCD">
      <w:pPr>
        <w:spacing w:after="80"/>
        <w:ind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В случае переноса заседания Комиссии на новую дату оформляется пр</w:t>
      </w:r>
      <w:r w:rsidRPr="00B05E5A">
        <w:rPr>
          <w:sz w:val="28"/>
          <w:szCs w:val="28"/>
        </w:rPr>
        <w:t>о</w:t>
      </w:r>
      <w:r w:rsidRPr="00B05E5A">
        <w:rPr>
          <w:sz w:val="28"/>
          <w:szCs w:val="28"/>
        </w:rPr>
        <w:t>межуточный Протокол, который оформляется каждый раз по результатам раб</w:t>
      </w:r>
      <w:r w:rsidRPr="00B05E5A">
        <w:rPr>
          <w:sz w:val="28"/>
          <w:szCs w:val="28"/>
        </w:rPr>
        <w:t>о</w:t>
      </w:r>
      <w:r w:rsidRPr="00B05E5A">
        <w:rPr>
          <w:sz w:val="28"/>
          <w:szCs w:val="28"/>
        </w:rPr>
        <w:t>ты Комиссии до тех пор, пока не будет принято итоговое решение. Итоговое решение отраж</w:t>
      </w:r>
      <w:r w:rsidRPr="00B05E5A">
        <w:rPr>
          <w:sz w:val="28"/>
          <w:szCs w:val="28"/>
        </w:rPr>
        <w:t>а</w:t>
      </w:r>
      <w:r w:rsidRPr="00B05E5A">
        <w:rPr>
          <w:sz w:val="28"/>
          <w:szCs w:val="28"/>
        </w:rPr>
        <w:t>ется в Протоколе заседания комиссии.</w:t>
      </w:r>
    </w:p>
    <w:p w:rsidR="005C0BCD" w:rsidRPr="00B05E5A" w:rsidRDefault="005C0BCD" w:rsidP="005C0BCD">
      <w:pPr>
        <w:spacing w:after="80"/>
        <w:ind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Протокол заседания комиссии подписывается всеми членами Комиссии, принявшими участие в заседании. В случае, если один из членов Комиссии о</w:t>
      </w:r>
      <w:r w:rsidRPr="00B05E5A">
        <w:rPr>
          <w:sz w:val="28"/>
          <w:szCs w:val="28"/>
        </w:rPr>
        <w:t>т</w:t>
      </w:r>
      <w:r w:rsidRPr="00B05E5A">
        <w:rPr>
          <w:sz w:val="28"/>
          <w:szCs w:val="28"/>
        </w:rPr>
        <w:t>казался от подписи Протокола, он должен представить письменное аргумент</w:t>
      </w:r>
      <w:r w:rsidRPr="00B05E5A">
        <w:rPr>
          <w:sz w:val="28"/>
          <w:szCs w:val="28"/>
        </w:rPr>
        <w:t>и</w:t>
      </w:r>
      <w:r w:rsidRPr="00B05E5A">
        <w:rPr>
          <w:sz w:val="28"/>
          <w:szCs w:val="28"/>
        </w:rPr>
        <w:t>рованное объя</w:t>
      </w:r>
      <w:r w:rsidRPr="00B05E5A">
        <w:rPr>
          <w:sz w:val="28"/>
          <w:szCs w:val="28"/>
        </w:rPr>
        <w:t>с</w:t>
      </w:r>
      <w:r w:rsidRPr="00B05E5A">
        <w:rPr>
          <w:sz w:val="28"/>
          <w:szCs w:val="28"/>
        </w:rPr>
        <w:t>нение о причине несогласия с Протоколом.</w:t>
      </w:r>
    </w:p>
    <w:p w:rsidR="005C0BCD" w:rsidRPr="00B05E5A" w:rsidRDefault="005C0BCD" w:rsidP="005C0BCD">
      <w:pPr>
        <w:numPr>
          <w:ilvl w:val="0"/>
          <w:numId w:val="1"/>
        </w:numPr>
        <w:spacing w:before="240" w:after="240"/>
        <w:ind w:left="0" w:right="493"/>
        <w:jc w:val="center"/>
        <w:rPr>
          <w:sz w:val="28"/>
          <w:szCs w:val="28"/>
        </w:rPr>
      </w:pPr>
      <w:r w:rsidRPr="00B05E5A">
        <w:rPr>
          <w:sz w:val="28"/>
          <w:szCs w:val="28"/>
        </w:rPr>
        <w:t>Права и обязанности</w:t>
      </w:r>
    </w:p>
    <w:p w:rsidR="005C0BCD" w:rsidRPr="00B05E5A" w:rsidRDefault="005C0BCD" w:rsidP="005C0BCD">
      <w:pPr>
        <w:numPr>
          <w:ilvl w:val="1"/>
          <w:numId w:val="1"/>
        </w:numPr>
        <w:spacing w:after="80"/>
        <w:ind w:left="0" w:right="14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Члены Комиссии по противодействию коррупционным проявлен</w:t>
      </w:r>
      <w:r w:rsidRPr="00B05E5A">
        <w:rPr>
          <w:sz w:val="28"/>
          <w:szCs w:val="28"/>
        </w:rPr>
        <w:t>и</w:t>
      </w:r>
      <w:r w:rsidRPr="00B05E5A">
        <w:rPr>
          <w:sz w:val="28"/>
          <w:szCs w:val="28"/>
        </w:rPr>
        <w:t>ям обязаны:</w:t>
      </w:r>
    </w:p>
    <w:p w:rsidR="005C0BCD" w:rsidRPr="00B05E5A" w:rsidRDefault="005C0BCD" w:rsidP="005C0BCD">
      <w:pPr>
        <w:numPr>
          <w:ilvl w:val="2"/>
          <w:numId w:val="1"/>
        </w:numPr>
        <w:spacing w:after="80"/>
        <w:ind w:left="0" w:right="14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Знать и руководствоваться в своей деятельности требованиями з</w:t>
      </w:r>
      <w:r w:rsidRPr="00B05E5A">
        <w:rPr>
          <w:sz w:val="28"/>
          <w:szCs w:val="28"/>
        </w:rPr>
        <w:t>а</w:t>
      </w:r>
      <w:r w:rsidRPr="00B05E5A">
        <w:rPr>
          <w:sz w:val="28"/>
          <w:szCs w:val="28"/>
        </w:rPr>
        <w:t>конодательства Российской Федерации, антикоррупционной политики Общ</w:t>
      </w:r>
      <w:r w:rsidRPr="00B05E5A">
        <w:rPr>
          <w:sz w:val="28"/>
          <w:szCs w:val="28"/>
        </w:rPr>
        <w:t>е</w:t>
      </w:r>
      <w:r w:rsidRPr="00B05E5A">
        <w:rPr>
          <w:sz w:val="28"/>
          <w:szCs w:val="28"/>
        </w:rPr>
        <w:t>ства, настоящего Регламента и иных локальных нормативных актов и орган</w:t>
      </w:r>
      <w:r w:rsidRPr="00B05E5A">
        <w:rPr>
          <w:sz w:val="28"/>
          <w:szCs w:val="28"/>
        </w:rPr>
        <w:t>и</w:t>
      </w:r>
      <w:r w:rsidRPr="00B05E5A">
        <w:rPr>
          <w:sz w:val="28"/>
          <w:szCs w:val="28"/>
        </w:rPr>
        <w:t>зационно-распределительных документов АО «Красмаш» по вопросам прот</w:t>
      </w:r>
      <w:r w:rsidRPr="00B05E5A">
        <w:rPr>
          <w:sz w:val="28"/>
          <w:szCs w:val="28"/>
        </w:rPr>
        <w:t>и</w:t>
      </w:r>
      <w:r w:rsidRPr="00B05E5A">
        <w:rPr>
          <w:sz w:val="28"/>
          <w:szCs w:val="28"/>
        </w:rPr>
        <w:t>водействия ко</w:t>
      </w:r>
      <w:r w:rsidRPr="00B05E5A">
        <w:rPr>
          <w:sz w:val="28"/>
          <w:szCs w:val="28"/>
        </w:rPr>
        <w:t>р</w:t>
      </w:r>
      <w:r w:rsidRPr="00B05E5A">
        <w:rPr>
          <w:sz w:val="28"/>
          <w:szCs w:val="28"/>
        </w:rPr>
        <w:t>рупции.</w:t>
      </w:r>
    </w:p>
    <w:p w:rsidR="005C0BCD" w:rsidRPr="00B05E5A" w:rsidRDefault="005C0BCD" w:rsidP="005C0BCD">
      <w:pPr>
        <w:numPr>
          <w:ilvl w:val="2"/>
          <w:numId w:val="1"/>
        </w:numPr>
        <w:spacing w:after="80"/>
        <w:ind w:left="0" w:right="14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Лично присутствовать на заседаниях Комиссии. Отсутствие на з</w:t>
      </w:r>
      <w:r w:rsidRPr="00B05E5A">
        <w:rPr>
          <w:sz w:val="28"/>
          <w:szCs w:val="28"/>
        </w:rPr>
        <w:t>а</w:t>
      </w:r>
      <w:r w:rsidRPr="00B05E5A">
        <w:rPr>
          <w:sz w:val="28"/>
          <w:szCs w:val="28"/>
        </w:rPr>
        <w:t>седании Комиссии допускается только по уважительным причинам.</w:t>
      </w:r>
    </w:p>
    <w:p w:rsidR="005C0BCD" w:rsidRPr="00B05E5A" w:rsidRDefault="005C0BCD" w:rsidP="005C0BCD">
      <w:pPr>
        <w:spacing w:after="80"/>
        <w:ind w:right="14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5.1 З. Не допускать разглашения сведений, ставших им известными в ходе зас</w:t>
      </w:r>
      <w:r w:rsidRPr="00B05E5A">
        <w:rPr>
          <w:sz w:val="28"/>
          <w:szCs w:val="28"/>
        </w:rPr>
        <w:t>е</w:t>
      </w:r>
      <w:r w:rsidRPr="00B05E5A">
        <w:rPr>
          <w:sz w:val="28"/>
          <w:szCs w:val="28"/>
        </w:rPr>
        <w:t>дания Комиссии.</w:t>
      </w:r>
    </w:p>
    <w:p w:rsidR="005C0BCD" w:rsidRPr="00B05E5A" w:rsidRDefault="005C0BCD" w:rsidP="005C0BCD">
      <w:pPr>
        <w:numPr>
          <w:ilvl w:val="2"/>
          <w:numId w:val="2"/>
        </w:numPr>
        <w:spacing w:after="80"/>
        <w:ind w:left="0" w:right="14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lastRenderedPageBreak/>
        <w:t>Немедленно информировать Комиссию о любых обстоятельствах, которые могут привести к негативным результатам для Общества, в том числе о тех, к</w:t>
      </w:r>
      <w:r w:rsidRPr="00B05E5A">
        <w:rPr>
          <w:sz w:val="28"/>
          <w:szCs w:val="28"/>
        </w:rPr>
        <w:t>о</w:t>
      </w:r>
      <w:r w:rsidRPr="00B05E5A">
        <w:rPr>
          <w:sz w:val="28"/>
          <w:szCs w:val="28"/>
        </w:rPr>
        <w:t>торые приведут к невозможности или нецелесообразности исполнения действий, предписанных настоящим Регламентом.</w:t>
      </w:r>
    </w:p>
    <w:p w:rsidR="005C0BCD" w:rsidRPr="00B05E5A" w:rsidRDefault="005C0BCD" w:rsidP="005C0BCD">
      <w:pPr>
        <w:numPr>
          <w:ilvl w:val="2"/>
          <w:numId w:val="2"/>
        </w:numPr>
        <w:spacing w:after="80"/>
        <w:ind w:left="0" w:right="14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Соблюдать сроки и порядок совершения действий и процедур, установленных настоящим Регламентом.</w:t>
      </w:r>
    </w:p>
    <w:p w:rsidR="005C0BCD" w:rsidRPr="00B05E5A" w:rsidRDefault="005C0BCD" w:rsidP="005C0BCD">
      <w:pPr>
        <w:numPr>
          <w:ilvl w:val="2"/>
          <w:numId w:val="2"/>
        </w:numPr>
        <w:spacing w:after="80"/>
        <w:ind w:left="0" w:right="14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Обеспечивать объективность принимаемых решений.</w:t>
      </w:r>
    </w:p>
    <w:p w:rsidR="005C0BCD" w:rsidRPr="00B05E5A" w:rsidRDefault="005C0BCD" w:rsidP="005C0BCD">
      <w:pPr>
        <w:numPr>
          <w:ilvl w:val="2"/>
          <w:numId w:val="2"/>
        </w:numPr>
        <w:spacing w:after="80"/>
        <w:ind w:left="0" w:right="14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Заявить самоотвод, либо отвод одного из членов комиссии в сл</w:t>
      </w:r>
      <w:r w:rsidRPr="00B05E5A">
        <w:rPr>
          <w:sz w:val="28"/>
          <w:szCs w:val="28"/>
        </w:rPr>
        <w:t>у</w:t>
      </w:r>
      <w:r w:rsidRPr="00B05E5A">
        <w:rPr>
          <w:sz w:val="28"/>
          <w:szCs w:val="28"/>
        </w:rPr>
        <w:t>чае:</w:t>
      </w:r>
    </w:p>
    <w:p w:rsidR="005C0BCD" w:rsidRPr="00B05E5A" w:rsidRDefault="005C0BCD" w:rsidP="005C0BCD">
      <w:pPr>
        <w:pStyle w:val="a3"/>
        <w:numPr>
          <w:ilvl w:val="0"/>
          <w:numId w:val="6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участия в рассматриваемом деле в ином качестве;</w:t>
      </w:r>
    </w:p>
    <w:p w:rsidR="005C0BCD" w:rsidRPr="00B05E5A" w:rsidRDefault="005C0BCD" w:rsidP="005C0BCD">
      <w:pPr>
        <w:pStyle w:val="a3"/>
        <w:numPr>
          <w:ilvl w:val="0"/>
          <w:numId w:val="6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нахождения в близком родстве, в служебной или иной зависимости от лица, в отношении которого предоставлены материалы на рассмотрение к</w:t>
      </w:r>
      <w:r w:rsidRPr="00B05E5A">
        <w:rPr>
          <w:rFonts w:ascii="Times New Roman" w:hAnsi="Times New Roman"/>
          <w:sz w:val="28"/>
          <w:szCs w:val="28"/>
          <w:lang w:val="ru-RU"/>
        </w:rPr>
        <w:t>о</w:t>
      </w:r>
      <w:r w:rsidRPr="00B05E5A">
        <w:rPr>
          <w:rFonts w:ascii="Times New Roman" w:hAnsi="Times New Roman"/>
          <w:sz w:val="28"/>
          <w:szCs w:val="28"/>
          <w:lang w:val="ru-RU"/>
        </w:rPr>
        <w:t>миссии;</w:t>
      </w:r>
    </w:p>
    <w:p w:rsidR="005C0BCD" w:rsidRPr="00B05E5A" w:rsidRDefault="005C0BCD" w:rsidP="005C0BCD">
      <w:pPr>
        <w:pStyle w:val="a3"/>
        <w:numPr>
          <w:ilvl w:val="0"/>
          <w:numId w:val="6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наличия иных обстоятельств, влияющих на беспристрастность пр</w:t>
      </w:r>
      <w:r w:rsidRPr="00B05E5A">
        <w:rPr>
          <w:rFonts w:ascii="Times New Roman" w:hAnsi="Times New Roman"/>
          <w:sz w:val="28"/>
          <w:szCs w:val="28"/>
          <w:lang w:val="ru-RU"/>
        </w:rPr>
        <w:t>и</w:t>
      </w:r>
      <w:r w:rsidRPr="00B05E5A">
        <w:rPr>
          <w:rFonts w:ascii="Times New Roman" w:hAnsi="Times New Roman"/>
          <w:sz w:val="28"/>
          <w:szCs w:val="28"/>
          <w:lang w:val="ru-RU"/>
        </w:rPr>
        <w:t>нятия решений.</w:t>
      </w:r>
    </w:p>
    <w:p w:rsidR="005C0BCD" w:rsidRPr="00B05E5A" w:rsidRDefault="005C0BCD" w:rsidP="005C0BCD">
      <w:pPr>
        <w:spacing w:after="80"/>
        <w:ind w:right="14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Самоотвод подается в письменном виде председателю комиссии, который принимает решение о значимости изложенных обстоятельств и принимает р</w:t>
      </w:r>
      <w:r w:rsidRPr="00B05E5A">
        <w:rPr>
          <w:sz w:val="28"/>
          <w:szCs w:val="28"/>
        </w:rPr>
        <w:t>е</w:t>
      </w:r>
      <w:r w:rsidRPr="00B05E5A">
        <w:rPr>
          <w:sz w:val="28"/>
          <w:szCs w:val="28"/>
        </w:rPr>
        <w:t>шение о выводе из состава комиссии.</w:t>
      </w:r>
    </w:p>
    <w:p w:rsidR="005C0BCD" w:rsidRPr="00B05E5A" w:rsidRDefault="005C0BCD" w:rsidP="005C0BCD">
      <w:pPr>
        <w:spacing w:after="80"/>
        <w:ind w:right="14" w:firstLine="567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В случае принятия решения об отводе либо самоотводе, в протоколе зас</w:t>
      </w:r>
      <w:r w:rsidRPr="00B05E5A">
        <w:rPr>
          <w:sz w:val="28"/>
          <w:szCs w:val="28"/>
        </w:rPr>
        <w:t>е</w:t>
      </w:r>
      <w:r w:rsidRPr="00B05E5A">
        <w:rPr>
          <w:sz w:val="28"/>
          <w:szCs w:val="28"/>
        </w:rPr>
        <w:t>дания Комиссии делается соответствующая запись об исключении члена к</w:t>
      </w:r>
      <w:r w:rsidRPr="00B05E5A">
        <w:rPr>
          <w:sz w:val="28"/>
          <w:szCs w:val="28"/>
        </w:rPr>
        <w:t>о</w:t>
      </w:r>
      <w:r w:rsidRPr="00B05E5A">
        <w:rPr>
          <w:sz w:val="28"/>
          <w:szCs w:val="28"/>
        </w:rPr>
        <w:t>миссии из уч</w:t>
      </w:r>
      <w:r w:rsidRPr="00B05E5A">
        <w:rPr>
          <w:sz w:val="28"/>
          <w:szCs w:val="28"/>
        </w:rPr>
        <w:t>а</w:t>
      </w:r>
      <w:r w:rsidRPr="00B05E5A">
        <w:rPr>
          <w:sz w:val="28"/>
          <w:szCs w:val="28"/>
        </w:rPr>
        <w:t>стия в дальнейшем разбирательстве по делу.</w:t>
      </w:r>
    </w:p>
    <w:p w:rsidR="005C0BCD" w:rsidRPr="00B05E5A" w:rsidRDefault="005C0BCD" w:rsidP="005C0BCD">
      <w:pPr>
        <w:pStyle w:val="a3"/>
        <w:numPr>
          <w:ilvl w:val="1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Члены Комиссии по противодействию коррупционным проявлен</w:t>
      </w:r>
      <w:r w:rsidRPr="00B05E5A">
        <w:rPr>
          <w:rFonts w:ascii="Times New Roman" w:hAnsi="Times New Roman"/>
          <w:sz w:val="28"/>
          <w:szCs w:val="28"/>
          <w:lang w:val="ru-RU"/>
        </w:rPr>
        <w:t>и</w:t>
      </w:r>
      <w:r w:rsidRPr="00B05E5A">
        <w:rPr>
          <w:rFonts w:ascii="Times New Roman" w:hAnsi="Times New Roman"/>
          <w:sz w:val="28"/>
          <w:szCs w:val="28"/>
          <w:lang w:val="ru-RU"/>
        </w:rPr>
        <w:t>ям имеют право: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Знакомиться со всеми представленными на рассмотрение докуме</w:t>
      </w:r>
      <w:r w:rsidRPr="00B05E5A">
        <w:rPr>
          <w:rFonts w:ascii="Times New Roman" w:hAnsi="Times New Roman"/>
          <w:sz w:val="28"/>
          <w:szCs w:val="28"/>
          <w:lang w:val="ru-RU"/>
        </w:rPr>
        <w:t>н</w:t>
      </w:r>
      <w:r w:rsidRPr="00B05E5A">
        <w:rPr>
          <w:rFonts w:ascii="Times New Roman" w:hAnsi="Times New Roman"/>
          <w:sz w:val="28"/>
          <w:szCs w:val="28"/>
          <w:lang w:val="ru-RU"/>
        </w:rPr>
        <w:t>тами.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Получать от работников Общества объяснения, касающиеся пров</w:t>
      </w:r>
      <w:r w:rsidRPr="00B05E5A">
        <w:rPr>
          <w:rFonts w:ascii="Times New Roman" w:hAnsi="Times New Roman"/>
          <w:sz w:val="28"/>
          <w:szCs w:val="28"/>
          <w:lang w:val="ru-RU"/>
        </w:rPr>
        <w:t>е</w:t>
      </w:r>
      <w:r w:rsidRPr="00B05E5A">
        <w:rPr>
          <w:rFonts w:ascii="Times New Roman" w:hAnsi="Times New Roman"/>
          <w:sz w:val="28"/>
          <w:szCs w:val="28"/>
          <w:lang w:val="ru-RU"/>
        </w:rPr>
        <w:t>дения проверочных мероприятий.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Выступать по вопросам повестки дня на заседаниях Комиссии.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E5A">
        <w:rPr>
          <w:rFonts w:ascii="Times New Roman" w:hAnsi="Times New Roman"/>
          <w:sz w:val="28"/>
          <w:szCs w:val="28"/>
        </w:rPr>
        <w:t>Письменно</w:t>
      </w:r>
      <w:proofErr w:type="spellEnd"/>
      <w:r w:rsidRPr="00B0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E5A">
        <w:rPr>
          <w:rFonts w:ascii="Times New Roman" w:hAnsi="Times New Roman"/>
          <w:sz w:val="28"/>
          <w:szCs w:val="28"/>
        </w:rPr>
        <w:t>излагать</w:t>
      </w:r>
      <w:proofErr w:type="spellEnd"/>
      <w:r w:rsidRPr="00B0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E5A">
        <w:rPr>
          <w:rFonts w:ascii="Times New Roman" w:hAnsi="Times New Roman"/>
          <w:sz w:val="28"/>
          <w:szCs w:val="28"/>
        </w:rPr>
        <w:t>свое</w:t>
      </w:r>
      <w:proofErr w:type="spellEnd"/>
      <w:r w:rsidRPr="00B0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E5A">
        <w:rPr>
          <w:rFonts w:ascii="Times New Roman" w:hAnsi="Times New Roman"/>
          <w:sz w:val="28"/>
          <w:szCs w:val="28"/>
        </w:rPr>
        <w:t>мнение</w:t>
      </w:r>
      <w:proofErr w:type="spellEnd"/>
      <w:r w:rsidRPr="00B05E5A">
        <w:rPr>
          <w:rFonts w:ascii="Times New Roman" w:hAnsi="Times New Roman"/>
          <w:sz w:val="28"/>
          <w:szCs w:val="28"/>
        </w:rPr>
        <w:t>.</w:t>
      </w:r>
    </w:p>
    <w:p w:rsidR="005C0BCD" w:rsidRPr="00B05E5A" w:rsidRDefault="005C0BCD" w:rsidP="005C0BCD">
      <w:pPr>
        <w:pStyle w:val="a3"/>
        <w:numPr>
          <w:ilvl w:val="1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Председатель Комиссии по противодействию коррупции и урег</w:t>
      </w:r>
      <w:r w:rsidRPr="00B05E5A">
        <w:rPr>
          <w:rFonts w:ascii="Times New Roman" w:hAnsi="Times New Roman"/>
          <w:sz w:val="28"/>
          <w:szCs w:val="28"/>
          <w:lang w:val="ru-RU"/>
        </w:rPr>
        <w:t>у</w:t>
      </w:r>
      <w:r w:rsidRPr="00B05E5A">
        <w:rPr>
          <w:rFonts w:ascii="Times New Roman" w:hAnsi="Times New Roman"/>
          <w:sz w:val="28"/>
          <w:szCs w:val="28"/>
          <w:lang w:val="ru-RU"/>
        </w:rPr>
        <w:t>лированию конфликта интересов обязан: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E5A">
        <w:rPr>
          <w:rFonts w:ascii="Times New Roman" w:hAnsi="Times New Roman"/>
          <w:sz w:val="28"/>
          <w:szCs w:val="28"/>
        </w:rPr>
        <w:t>Созывать</w:t>
      </w:r>
      <w:proofErr w:type="spellEnd"/>
      <w:r w:rsidRPr="00B0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E5A">
        <w:rPr>
          <w:rFonts w:ascii="Times New Roman" w:hAnsi="Times New Roman"/>
          <w:sz w:val="28"/>
          <w:szCs w:val="28"/>
        </w:rPr>
        <w:t>заседания</w:t>
      </w:r>
      <w:proofErr w:type="spellEnd"/>
      <w:r w:rsidRPr="00B0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E5A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B05E5A">
        <w:rPr>
          <w:rFonts w:ascii="Times New Roman" w:hAnsi="Times New Roman"/>
          <w:sz w:val="28"/>
          <w:szCs w:val="28"/>
        </w:rPr>
        <w:t>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Осуществлять общее руководство работой Комиссии и обеспеч</w:t>
      </w:r>
      <w:r w:rsidRPr="00B05E5A">
        <w:rPr>
          <w:rFonts w:ascii="Times New Roman" w:hAnsi="Times New Roman"/>
          <w:sz w:val="28"/>
          <w:szCs w:val="28"/>
          <w:lang w:val="ru-RU"/>
        </w:rPr>
        <w:t>и</w:t>
      </w:r>
      <w:r w:rsidRPr="00B05E5A">
        <w:rPr>
          <w:rFonts w:ascii="Times New Roman" w:hAnsi="Times New Roman"/>
          <w:sz w:val="28"/>
          <w:szCs w:val="28"/>
          <w:lang w:val="ru-RU"/>
        </w:rPr>
        <w:t>вать выполнение настоящего Регламента.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Организовывать работу Комиссии и взаимодействие членов Коми</w:t>
      </w:r>
      <w:r w:rsidRPr="00B05E5A">
        <w:rPr>
          <w:rFonts w:ascii="Times New Roman" w:hAnsi="Times New Roman"/>
          <w:sz w:val="28"/>
          <w:szCs w:val="28"/>
          <w:lang w:val="ru-RU"/>
        </w:rPr>
        <w:t>с</w:t>
      </w:r>
      <w:r w:rsidRPr="00B05E5A">
        <w:rPr>
          <w:rFonts w:ascii="Times New Roman" w:hAnsi="Times New Roman"/>
          <w:sz w:val="28"/>
          <w:szCs w:val="28"/>
          <w:lang w:val="ru-RU"/>
        </w:rPr>
        <w:t>сии. Распределять обязанности между членами комиссии и осуществлять ко</w:t>
      </w:r>
      <w:r w:rsidRPr="00B05E5A">
        <w:rPr>
          <w:rFonts w:ascii="Times New Roman" w:hAnsi="Times New Roman"/>
          <w:sz w:val="28"/>
          <w:szCs w:val="28"/>
          <w:lang w:val="ru-RU"/>
        </w:rPr>
        <w:t>н</w:t>
      </w:r>
      <w:r w:rsidRPr="00B05E5A">
        <w:rPr>
          <w:rFonts w:ascii="Times New Roman" w:hAnsi="Times New Roman"/>
          <w:sz w:val="28"/>
          <w:szCs w:val="28"/>
          <w:lang w:val="ru-RU"/>
        </w:rPr>
        <w:t>троль за их деятельностью.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Открывать и вести заседания Комиссии, объявлять заседание пр</w:t>
      </w:r>
      <w:r w:rsidRPr="00B05E5A">
        <w:rPr>
          <w:rFonts w:ascii="Times New Roman" w:hAnsi="Times New Roman"/>
          <w:sz w:val="28"/>
          <w:szCs w:val="28"/>
          <w:lang w:val="ru-RU"/>
        </w:rPr>
        <w:t>а</w:t>
      </w:r>
      <w:r w:rsidRPr="00B05E5A">
        <w:rPr>
          <w:rFonts w:ascii="Times New Roman" w:hAnsi="Times New Roman"/>
          <w:sz w:val="28"/>
          <w:szCs w:val="28"/>
          <w:lang w:val="ru-RU"/>
        </w:rPr>
        <w:t>вомочным или выносить решение о переносе заседания из-за отсутствия нео</w:t>
      </w:r>
      <w:r w:rsidRPr="00B05E5A">
        <w:rPr>
          <w:rFonts w:ascii="Times New Roman" w:hAnsi="Times New Roman"/>
          <w:sz w:val="28"/>
          <w:szCs w:val="28"/>
          <w:lang w:val="ru-RU"/>
        </w:rPr>
        <w:t>б</w:t>
      </w:r>
      <w:r w:rsidRPr="00B05E5A">
        <w:rPr>
          <w:rFonts w:ascii="Times New Roman" w:hAnsi="Times New Roman"/>
          <w:sz w:val="28"/>
          <w:szCs w:val="28"/>
          <w:lang w:val="ru-RU"/>
        </w:rPr>
        <w:t>ходимого количества членов Комиссии.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lastRenderedPageBreak/>
        <w:t>Определять порядок рассмотрения обсуждаемых вопросов.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В случае необходимости привлекать к работе Комиссии сотрудн</w:t>
      </w:r>
      <w:r w:rsidRPr="00B05E5A">
        <w:rPr>
          <w:rFonts w:ascii="Times New Roman" w:hAnsi="Times New Roman"/>
          <w:sz w:val="28"/>
          <w:szCs w:val="28"/>
          <w:lang w:val="ru-RU"/>
        </w:rPr>
        <w:t>и</w:t>
      </w:r>
      <w:r w:rsidRPr="00B05E5A">
        <w:rPr>
          <w:rFonts w:ascii="Times New Roman" w:hAnsi="Times New Roman"/>
          <w:sz w:val="28"/>
          <w:szCs w:val="28"/>
          <w:lang w:val="ru-RU"/>
        </w:rPr>
        <w:t>ков Общества или правоохранительных органов.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6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Объявлять резу</w:t>
      </w:r>
      <w:r>
        <w:rPr>
          <w:rFonts w:ascii="Times New Roman" w:hAnsi="Times New Roman"/>
          <w:sz w:val="28"/>
          <w:szCs w:val="28"/>
          <w:lang w:val="ru-RU"/>
        </w:rPr>
        <w:t>льтат по итогу завершения работ</w:t>
      </w:r>
      <w:r w:rsidRPr="00B05E5A">
        <w:rPr>
          <w:rFonts w:ascii="Times New Roman" w:hAnsi="Times New Roman"/>
          <w:sz w:val="28"/>
          <w:szCs w:val="28"/>
          <w:lang w:val="ru-RU"/>
        </w:rPr>
        <w:t xml:space="preserve"> Коми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B05E5A">
        <w:rPr>
          <w:rFonts w:ascii="Times New Roman" w:hAnsi="Times New Roman"/>
          <w:sz w:val="28"/>
          <w:szCs w:val="28"/>
          <w:lang w:val="ru-RU"/>
        </w:rPr>
        <w:t>сии.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Осуществлять контроль за ходом выполнения решений.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Осуществлять иные действия в соответствии с законодательством Российской Федерации и настоящим Регламентом.</w:t>
      </w:r>
    </w:p>
    <w:p w:rsidR="005C0BCD" w:rsidRPr="00B05E5A" w:rsidRDefault="005C0BCD" w:rsidP="005C0BCD">
      <w:pPr>
        <w:pStyle w:val="a3"/>
        <w:numPr>
          <w:ilvl w:val="1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Секретарь Комиссии по противодействию коррупции и урегулир</w:t>
      </w:r>
      <w:r w:rsidRPr="00B05E5A">
        <w:rPr>
          <w:rFonts w:ascii="Times New Roman" w:hAnsi="Times New Roman"/>
          <w:sz w:val="28"/>
          <w:szCs w:val="28"/>
          <w:lang w:val="ru-RU"/>
        </w:rPr>
        <w:t>о</w:t>
      </w:r>
      <w:r w:rsidRPr="00B05E5A">
        <w:rPr>
          <w:rFonts w:ascii="Times New Roman" w:hAnsi="Times New Roman"/>
          <w:sz w:val="28"/>
          <w:szCs w:val="28"/>
          <w:lang w:val="ru-RU"/>
        </w:rPr>
        <w:t>ванию конфликта интересов обязан: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Организовывать сбор исходных данных и документов.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Осуществлять подготовку заседаний Комиссии, включая оформл</w:t>
      </w:r>
      <w:r w:rsidRPr="00B05E5A">
        <w:rPr>
          <w:rFonts w:ascii="Times New Roman" w:hAnsi="Times New Roman"/>
          <w:sz w:val="28"/>
          <w:szCs w:val="28"/>
          <w:lang w:val="ru-RU"/>
        </w:rPr>
        <w:t>е</w:t>
      </w:r>
      <w:r w:rsidRPr="00B05E5A">
        <w:rPr>
          <w:rFonts w:ascii="Times New Roman" w:hAnsi="Times New Roman"/>
          <w:sz w:val="28"/>
          <w:szCs w:val="28"/>
          <w:lang w:val="ru-RU"/>
        </w:rPr>
        <w:t>ние и рассылку необходимых документов, информирование членов Комиссии по всем вопросам, относящимся к их функциям, в том числе извещать лиц, принимающих участие в работе комиссии, о времени и месте проведения зас</w:t>
      </w:r>
      <w:r w:rsidRPr="00B05E5A">
        <w:rPr>
          <w:rFonts w:ascii="Times New Roman" w:hAnsi="Times New Roman"/>
          <w:sz w:val="28"/>
          <w:szCs w:val="28"/>
          <w:lang w:val="ru-RU"/>
        </w:rPr>
        <w:t>е</w:t>
      </w:r>
      <w:r w:rsidRPr="00B05E5A">
        <w:rPr>
          <w:rFonts w:ascii="Times New Roman" w:hAnsi="Times New Roman"/>
          <w:sz w:val="28"/>
          <w:szCs w:val="28"/>
          <w:lang w:val="ru-RU"/>
        </w:rPr>
        <w:t>даний, обеспечивать членов Комиссии необходимой документ</w:t>
      </w:r>
      <w:r w:rsidRPr="00B05E5A">
        <w:rPr>
          <w:rFonts w:ascii="Times New Roman" w:hAnsi="Times New Roman"/>
          <w:sz w:val="28"/>
          <w:szCs w:val="28"/>
          <w:lang w:val="ru-RU"/>
        </w:rPr>
        <w:t>а</w:t>
      </w:r>
      <w:r w:rsidRPr="00B05E5A">
        <w:rPr>
          <w:rFonts w:ascii="Times New Roman" w:hAnsi="Times New Roman"/>
          <w:sz w:val="28"/>
          <w:szCs w:val="28"/>
          <w:lang w:val="ru-RU"/>
        </w:rPr>
        <w:t>цией.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По ходу заседаний Комиссии оформлять необходимые Проток</w:t>
      </w:r>
      <w:r w:rsidRPr="00B05E5A">
        <w:rPr>
          <w:rFonts w:ascii="Times New Roman" w:hAnsi="Times New Roman"/>
          <w:sz w:val="28"/>
          <w:szCs w:val="28"/>
          <w:lang w:val="ru-RU"/>
        </w:rPr>
        <w:t>о</w:t>
      </w:r>
      <w:r w:rsidRPr="00B05E5A">
        <w:rPr>
          <w:rFonts w:ascii="Times New Roman" w:hAnsi="Times New Roman"/>
          <w:sz w:val="28"/>
          <w:szCs w:val="28"/>
          <w:lang w:val="ru-RU"/>
        </w:rPr>
        <w:t>лы.</w:t>
      </w:r>
    </w:p>
    <w:p w:rsidR="005C0BCD" w:rsidRPr="00B05E5A" w:rsidRDefault="005C0BCD" w:rsidP="005C0BCD">
      <w:pPr>
        <w:pStyle w:val="a3"/>
        <w:numPr>
          <w:ilvl w:val="2"/>
          <w:numId w:val="1"/>
        </w:numPr>
        <w:spacing w:after="80"/>
        <w:ind w:left="0" w:right="1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5E5A">
        <w:rPr>
          <w:rFonts w:ascii="Times New Roman" w:hAnsi="Times New Roman"/>
          <w:sz w:val="28"/>
          <w:szCs w:val="28"/>
          <w:lang w:val="ru-RU"/>
        </w:rPr>
        <w:t>Осуществлять иные действия организационно-технического хара</w:t>
      </w:r>
      <w:r w:rsidRPr="00B05E5A">
        <w:rPr>
          <w:rFonts w:ascii="Times New Roman" w:hAnsi="Times New Roman"/>
          <w:sz w:val="28"/>
          <w:szCs w:val="28"/>
          <w:lang w:val="ru-RU"/>
        </w:rPr>
        <w:t>к</w:t>
      </w:r>
      <w:r w:rsidRPr="00B05E5A">
        <w:rPr>
          <w:rFonts w:ascii="Times New Roman" w:hAnsi="Times New Roman"/>
          <w:sz w:val="28"/>
          <w:szCs w:val="28"/>
          <w:lang w:val="ru-RU"/>
        </w:rPr>
        <w:t>тера для обеспечения работы Комиссии.</w:t>
      </w:r>
    </w:p>
    <w:p w:rsidR="005C0BCD" w:rsidRPr="00B05E5A" w:rsidRDefault="005C0BCD" w:rsidP="005C0BCD">
      <w:pPr>
        <w:pStyle w:val="1"/>
        <w:keepLines/>
        <w:widowControl/>
        <w:numPr>
          <w:ilvl w:val="0"/>
          <w:numId w:val="7"/>
        </w:numPr>
        <w:autoSpaceDE/>
        <w:autoSpaceDN/>
        <w:adjustRightInd/>
        <w:spacing w:before="240" w:after="240"/>
        <w:ind w:right="91"/>
        <w:rPr>
          <w:spacing w:val="0"/>
          <w:sz w:val="28"/>
        </w:rPr>
      </w:pPr>
      <w:r w:rsidRPr="00B05E5A">
        <w:rPr>
          <w:spacing w:val="0"/>
          <w:sz w:val="28"/>
        </w:rPr>
        <w:t>Ответственность</w:t>
      </w:r>
    </w:p>
    <w:p w:rsidR="005C0BCD" w:rsidRPr="00B05E5A" w:rsidRDefault="005C0BCD" w:rsidP="005C0BCD">
      <w:pPr>
        <w:pStyle w:val="1"/>
        <w:keepLines/>
        <w:widowControl/>
        <w:numPr>
          <w:ilvl w:val="1"/>
          <w:numId w:val="7"/>
        </w:numPr>
        <w:autoSpaceDE/>
        <w:autoSpaceDN/>
        <w:adjustRightInd/>
        <w:spacing w:before="0" w:after="80"/>
        <w:ind w:left="0" w:firstLine="567"/>
        <w:jc w:val="both"/>
        <w:rPr>
          <w:spacing w:val="0"/>
          <w:sz w:val="28"/>
        </w:rPr>
      </w:pPr>
      <w:r w:rsidRPr="00B05E5A">
        <w:rPr>
          <w:spacing w:val="0"/>
          <w:sz w:val="28"/>
        </w:rPr>
        <w:t>Члены Комиссии несут персональную ответственность за выполн</w:t>
      </w:r>
      <w:r w:rsidRPr="00B05E5A">
        <w:rPr>
          <w:spacing w:val="0"/>
          <w:sz w:val="28"/>
        </w:rPr>
        <w:t>е</w:t>
      </w:r>
      <w:r w:rsidRPr="00B05E5A">
        <w:rPr>
          <w:spacing w:val="0"/>
          <w:sz w:val="28"/>
        </w:rPr>
        <w:t>ние обязанностей, возложенных на них настоящим Регламентом.</w:t>
      </w:r>
    </w:p>
    <w:p w:rsidR="005C0BCD" w:rsidRPr="00B05E5A" w:rsidRDefault="005C0BCD" w:rsidP="005C0BCD">
      <w:pPr>
        <w:pStyle w:val="1"/>
        <w:keepLines/>
        <w:widowControl/>
        <w:numPr>
          <w:ilvl w:val="1"/>
          <w:numId w:val="7"/>
        </w:numPr>
        <w:autoSpaceDE/>
        <w:autoSpaceDN/>
        <w:adjustRightInd/>
        <w:spacing w:before="0" w:after="80"/>
        <w:ind w:left="0" w:firstLine="567"/>
        <w:jc w:val="both"/>
        <w:rPr>
          <w:spacing w:val="0"/>
          <w:sz w:val="28"/>
        </w:rPr>
      </w:pPr>
      <w:r w:rsidRPr="00B05E5A">
        <w:rPr>
          <w:spacing w:val="0"/>
          <w:sz w:val="28"/>
        </w:rPr>
        <w:t>Председатель Комиссии несет персональную ответственность за выполнение в полном объеме задач и функций, возложенных на Комиссию.</w:t>
      </w:r>
    </w:p>
    <w:p w:rsidR="005C0BCD" w:rsidRPr="00B05E5A" w:rsidRDefault="005C0BCD" w:rsidP="005C0BCD">
      <w:pPr>
        <w:pStyle w:val="1"/>
        <w:keepLines/>
        <w:widowControl/>
        <w:numPr>
          <w:ilvl w:val="1"/>
          <w:numId w:val="7"/>
        </w:numPr>
        <w:autoSpaceDE/>
        <w:autoSpaceDN/>
        <w:adjustRightInd/>
        <w:spacing w:before="0" w:after="80"/>
        <w:ind w:left="0" w:firstLine="567"/>
        <w:jc w:val="both"/>
        <w:rPr>
          <w:spacing w:val="0"/>
          <w:sz w:val="28"/>
        </w:rPr>
      </w:pPr>
      <w:r w:rsidRPr="00B05E5A">
        <w:rPr>
          <w:spacing w:val="0"/>
          <w:sz w:val="28"/>
        </w:rPr>
        <w:t>Члены Комиссии не вправе распространять третьим лицам свед</w:t>
      </w:r>
      <w:r w:rsidRPr="00B05E5A">
        <w:rPr>
          <w:spacing w:val="0"/>
          <w:sz w:val="28"/>
        </w:rPr>
        <w:t>е</w:t>
      </w:r>
      <w:r w:rsidRPr="00B05E5A">
        <w:rPr>
          <w:spacing w:val="0"/>
          <w:sz w:val="28"/>
        </w:rPr>
        <w:t>ния, в том числе составляющие государственную, служебную или коммерч</w:t>
      </w:r>
      <w:r w:rsidRPr="00B05E5A">
        <w:rPr>
          <w:spacing w:val="0"/>
          <w:sz w:val="28"/>
        </w:rPr>
        <w:t>е</w:t>
      </w:r>
      <w:r w:rsidRPr="00B05E5A">
        <w:rPr>
          <w:spacing w:val="0"/>
          <w:sz w:val="28"/>
        </w:rPr>
        <w:t>скую тайну, ставшие известные им в ходе заседания комиссии.</w:t>
      </w:r>
    </w:p>
    <w:p w:rsidR="005C0BCD" w:rsidRPr="00B05E5A" w:rsidRDefault="005C0BCD" w:rsidP="005C0BCD">
      <w:pPr>
        <w:ind w:right="14"/>
        <w:rPr>
          <w:sz w:val="28"/>
          <w:szCs w:val="28"/>
        </w:rPr>
      </w:pPr>
    </w:p>
    <w:p w:rsidR="005C0BCD" w:rsidRPr="00B05E5A" w:rsidRDefault="005C0BCD" w:rsidP="005C0BCD">
      <w:pPr>
        <w:ind w:right="14"/>
        <w:rPr>
          <w:sz w:val="28"/>
          <w:szCs w:val="28"/>
        </w:rPr>
      </w:pPr>
    </w:p>
    <w:p w:rsidR="005C0BCD" w:rsidRPr="00B05E5A" w:rsidRDefault="005C0BCD" w:rsidP="005C0BCD">
      <w:pPr>
        <w:ind w:right="14"/>
        <w:rPr>
          <w:sz w:val="28"/>
          <w:szCs w:val="28"/>
        </w:rPr>
      </w:pPr>
    </w:p>
    <w:p w:rsidR="005C0BCD" w:rsidRPr="00B05E5A" w:rsidRDefault="005C0BCD" w:rsidP="005C0BCD">
      <w:pPr>
        <w:autoSpaceDE w:val="0"/>
        <w:autoSpaceDN w:val="0"/>
        <w:adjustRightInd w:val="0"/>
        <w:rPr>
          <w:sz w:val="28"/>
          <w:szCs w:val="28"/>
        </w:rPr>
      </w:pPr>
      <w:r w:rsidRPr="00B05E5A">
        <w:rPr>
          <w:sz w:val="28"/>
          <w:szCs w:val="28"/>
        </w:rPr>
        <w:t>Начальник бюро</w:t>
      </w:r>
    </w:p>
    <w:p w:rsidR="005C0BCD" w:rsidRPr="00B05E5A" w:rsidRDefault="005C0BCD" w:rsidP="005C0BCD">
      <w:pPr>
        <w:autoSpaceDE w:val="0"/>
        <w:autoSpaceDN w:val="0"/>
        <w:adjustRightInd w:val="0"/>
        <w:rPr>
          <w:sz w:val="28"/>
          <w:szCs w:val="28"/>
        </w:rPr>
      </w:pPr>
      <w:r w:rsidRPr="00B05E5A">
        <w:rPr>
          <w:sz w:val="28"/>
          <w:szCs w:val="28"/>
        </w:rPr>
        <w:t>экономической безопасности</w:t>
      </w:r>
    </w:p>
    <w:p w:rsidR="005C0BCD" w:rsidRPr="00B05E5A" w:rsidRDefault="005C0BCD" w:rsidP="005C0BCD">
      <w:pPr>
        <w:autoSpaceDE w:val="0"/>
        <w:autoSpaceDN w:val="0"/>
        <w:adjustRightInd w:val="0"/>
        <w:rPr>
          <w:sz w:val="28"/>
          <w:szCs w:val="28"/>
        </w:rPr>
      </w:pPr>
      <w:r w:rsidRPr="00B05E5A">
        <w:rPr>
          <w:sz w:val="28"/>
          <w:szCs w:val="28"/>
        </w:rPr>
        <w:t>и противодействия коррупции</w:t>
      </w:r>
      <w:r w:rsidRPr="00B05E5A">
        <w:rPr>
          <w:sz w:val="28"/>
          <w:szCs w:val="28"/>
        </w:rPr>
        <w:tab/>
      </w:r>
      <w:r w:rsidRPr="00B05E5A">
        <w:rPr>
          <w:sz w:val="28"/>
          <w:szCs w:val="28"/>
        </w:rPr>
        <w:tab/>
      </w:r>
      <w:r w:rsidRPr="00B05E5A">
        <w:rPr>
          <w:sz w:val="28"/>
          <w:szCs w:val="28"/>
        </w:rPr>
        <w:tab/>
      </w:r>
      <w:r w:rsidRPr="00B05E5A">
        <w:rPr>
          <w:sz w:val="28"/>
          <w:szCs w:val="28"/>
        </w:rPr>
        <w:tab/>
      </w:r>
      <w:r w:rsidRPr="00B05E5A">
        <w:rPr>
          <w:sz w:val="28"/>
          <w:szCs w:val="28"/>
        </w:rPr>
        <w:tab/>
        <w:t>А.Ю. Кузнецов</w:t>
      </w:r>
    </w:p>
    <w:p w:rsidR="005E390E" w:rsidRDefault="005C0BCD">
      <w:bookmarkStart w:id="0" w:name="_GoBack"/>
      <w:bookmarkEnd w:id="0"/>
    </w:p>
    <w:sectPr w:rsidR="005E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1AE"/>
    <w:multiLevelType w:val="multilevel"/>
    <w:tmpl w:val="4A307B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" w15:restartNumberingAfterBreak="0">
    <w:nsid w:val="15AB6EED"/>
    <w:multiLevelType w:val="hybridMultilevel"/>
    <w:tmpl w:val="8E3CF8C8"/>
    <w:lvl w:ilvl="0" w:tplc="888E4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69083F"/>
    <w:multiLevelType w:val="hybridMultilevel"/>
    <w:tmpl w:val="2C925B10"/>
    <w:lvl w:ilvl="0" w:tplc="888E4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94717B"/>
    <w:multiLevelType w:val="multilevel"/>
    <w:tmpl w:val="D860717C"/>
    <w:lvl w:ilvl="0">
      <w:start w:val="1"/>
      <w:numFmt w:val="decimal"/>
      <w:lvlText w:val="%1."/>
      <w:lvlJc w:val="lef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1869" w:hanging="720"/>
      </w:pPr>
      <w:rPr>
        <w:rFonts w:hint="default"/>
        <w:color w:val="242626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  <w:color w:val="242626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  <w:color w:val="242626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  <w:color w:val="242626"/>
      </w:rPr>
    </w:lvl>
    <w:lvl w:ilvl="5">
      <w:start w:val="1"/>
      <w:numFmt w:val="decimal"/>
      <w:isLgl/>
      <w:lvlText w:val="%1.%2.%3.%4.%5.%6."/>
      <w:lvlJc w:val="left"/>
      <w:pPr>
        <w:ind w:left="2589" w:hanging="1440"/>
      </w:pPr>
      <w:rPr>
        <w:rFonts w:hint="default"/>
        <w:color w:val="242626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  <w:color w:val="242626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  <w:color w:val="242626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  <w:color w:val="242626"/>
      </w:rPr>
    </w:lvl>
  </w:abstractNum>
  <w:abstractNum w:abstractNumId="4" w15:restartNumberingAfterBreak="0">
    <w:nsid w:val="4A5616D4"/>
    <w:multiLevelType w:val="hybridMultilevel"/>
    <w:tmpl w:val="FF620D60"/>
    <w:lvl w:ilvl="0" w:tplc="888E4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66F1"/>
    <w:multiLevelType w:val="hybridMultilevel"/>
    <w:tmpl w:val="E01292C2"/>
    <w:lvl w:ilvl="0" w:tplc="888E4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406454"/>
    <w:multiLevelType w:val="multilevel"/>
    <w:tmpl w:val="91EA324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7D446F"/>
    <w:multiLevelType w:val="multilevel"/>
    <w:tmpl w:val="491E98DC"/>
    <w:lvl w:ilvl="0">
      <w:start w:val="4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CD"/>
    <w:rsid w:val="005C0BCD"/>
    <w:rsid w:val="00AF12FA"/>
    <w:rsid w:val="00C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63C689-4829-46C2-9BEA-C4554677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BCD"/>
    <w:pPr>
      <w:keepNext/>
      <w:widowControl w:val="0"/>
      <w:autoSpaceDE w:val="0"/>
      <w:autoSpaceDN w:val="0"/>
      <w:adjustRightInd w:val="0"/>
      <w:spacing w:before="720"/>
      <w:jc w:val="center"/>
      <w:outlineLvl w:val="0"/>
    </w:pPr>
    <w:rPr>
      <w:spacing w:val="1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BCD"/>
    <w:rPr>
      <w:rFonts w:ascii="Times New Roman" w:eastAsia="Times New Roman" w:hAnsi="Times New Roman" w:cs="Times New Roman"/>
      <w:spacing w:val="100"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5C0BCD"/>
    <w:pPr>
      <w:ind w:firstLine="709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Krasmash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Андрей Юрьевич</dc:creator>
  <cp:keywords/>
  <dc:description/>
  <cp:lastModifiedBy>Кузнецов Андрей Юрьевич</cp:lastModifiedBy>
  <cp:revision>1</cp:revision>
  <dcterms:created xsi:type="dcterms:W3CDTF">2019-08-28T02:27:00Z</dcterms:created>
  <dcterms:modified xsi:type="dcterms:W3CDTF">2019-08-28T02:28:00Z</dcterms:modified>
</cp:coreProperties>
</file>